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A84879" w:rsidRDefault="00A84879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ח' בחשון </w:t>
      </w:r>
      <w:proofErr w:type="spellStart"/>
      <w:r>
        <w:rPr>
          <w:szCs w:val="26"/>
          <w:rtl/>
        </w:rPr>
        <w:t>התש"פ</w:t>
      </w:r>
      <w:proofErr w:type="spellEnd"/>
      <w:r>
        <w:rPr>
          <w:szCs w:val="26"/>
          <w:rtl/>
        </w:rPr>
        <w:br/>
        <w:t>6 בנובמבר 2019</w:t>
      </w:r>
    </w:p>
    <w:p w:rsidR="00A84879" w:rsidRDefault="00A84879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2019-4952</w:t>
      </w:r>
    </w:p>
    <w:p w:rsidR="00A84879" w:rsidRDefault="00A84879" w:rsidP="00A03794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A03794" w:rsidRPr="00ED44DF" w:rsidRDefault="00A03794" w:rsidP="00A84879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A84879">
        <w:rPr>
          <w:rFonts w:hint="eastAsia"/>
          <w:b/>
          <w:bCs/>
          <w:szCs w:val="26"/>
          <w:u w:val="single"/>
          <w:rtl/>
        </w:rPr>
        <w:t>בקשה</w:t>
      </w:r>
      <w:r w:rsidR="00A84879">
        <w:rPr>
          <w:b/>
          <w:bCs/>
          <w:szCs w:val="26"/>
          <w:u w:val="single"/>
          <w:rtl/>
        </w:rPr>
        <w:t xml:space="preserve"> להתקשרות עם ספק יחיד חניון בית השנהב חניונים בע"מ</w:t>
      </w:r>
    </w:p>
    <w:p w:rsidR="00A03794" w:rsidRPr="004850FD" w:rsidRDefault="00A84879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0D1BA0" w:rsidRDefault="000D1BA0" w:rsidP="00EF6AD9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 xml:space="preserve">יחידות </w:t>
      </w:r>
      <w:proofErr w:type="spellStart"/>
      <w:r>
        <w:rPr>
          <w:rFonts w:hint="cs"/>
          <w:szCs w:val="26"/>
          <w:rtl/>
        </w:rPr>
        <w:t>מינהל</w:t>
      </w:r>
      <w:proofErr w:type="spellEnd"/>
      <w:r>
        <w:rPr>
          <w:rFonts w:hint="cs"/>
          <w:szCs w:val="26"/>
          <w:rtl/>
        </w:rPr>
        <w:t xml:space="preserve"> הרכב, אכיפה וחקירות שכר ו</w:t>
      </w:r>
      <w:r w:rsidR="00EF6AD9">
        <w:rPr>
          <w:rFonts w:hint="cs"/>
          <w:szCs w:val="26"/>
          <w:rtl/>
        </w:rPr>
        <w:t xml:space="preserve">היחידה הארצית לאכיפת דיני תכנון ובניה </w:t>
      </w:r>
      <w:r w:rsidR="00C52625">
        <w:rPr>
          <w:rFonts w:hint="cs"/>
          <w:szCs w:val="26"/>
          <w:rtl/>
        </w:rPr>
        <w:t>יושבות ב</w:t>
      </w:r>
      <w:r>
        <w:rPr>
          <w:rFonts w:hint="cs"/>
          <w:szCs w:val="26"/>
          <w:rtl/>
        </w:rPr>
        <w:t xml:space="preserve">רחוב בית הדפוס 12. </w:t>
      </w:r>
    </w:p>
    <w:p w:rsidR="0046497F" w:rsidRDefault="000D1BA0" w:rsidP="004649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ליחידות הנ"ל ישנם הסכמי חניה עבור מנויי חניה בלבד</w:t>
      </w:r>
      <w:r w:rsidR="0046497F">
        <w:rPr>
          <w:rFonts w:hint="cs"/>
          <w:szCs w:val="26"/>
          <w:rtl/>
        </w:rPr>
        <w:t xml:space="preserve"> ואין הסדר עבור </w:t>
      </w:r>
      <w:r w:rsidR="00EF6AD9">
        <w:rPr>
          <w:rFonts w:hint="cs"/>
          <w:szCs w:val="26"/>
          <w:rtl/>
        </w:rPr>
        <w:t>חניות ל</w:t>
      </w:r>
      <w:r w:rsidR="0046497F">
        <w:rPr>
          <w:rFonts w:hint="cs"/>
          <w:szCs w:val="26"/>
          <w:rtl/>
        </w:rPr>
        <w:t>אורחי היחידות.</w:t>
      </w:r>
      <w:r>
        <w:rPr>
          <w:rFonts w:hint="cs"/>
          <w:szCs w:val="26"/>
          <w:rtl/>
        </w:rPr>
        <w:t xml:space="preserve"> </w:t>
      </w:r>
    </w:p>
    <w:p w:rsidR="0046497F" w:rsidRDefault="0046497F" w:rsidP="00EF6AD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להלן דרישות היחידות</w:t>
      </w:r>
      <w:r w:rsidR="00EF6AD9">
        <w:rPr>
          <w:rFonts w:hint="cs"/>
          <w:szCs w:val="26"/>
          <w:rtl/>
        </w:rPr>
        <w:t xml:space="preserve"> עבור שוברי חניה יומיים (התשלום ייעשה לפי שימוש בפועל)</w:t>
      </w:r>
      <w:r>
        <w:rPr>
          <w:rFonts w:hint="cs"/>
          <w:szCs w:val="26"/>
          <w:rtl/>
        </w:rPr>
        <w:t>:</w:t>
      </w: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95"/>
        <w:gridCol w:w="7937"/>
      </w:tblGrid>
      <w:tr w:rsidR="00EF6AD9" w:rsidTr="00EF6AD9">
        <w:tc>
          <w:tcPr>
            <w:tcW w:w="1595" w:type="dxa"/>
          </w:tcPr>
          <w:p w:rsidR="00EF6AD9" w:rsidRDefault="00EF6AD9" w:rsidP="00FF584D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יחידה</w:t>
            </w:r>
          </w:p>
        </w:tc>
        <w:tc>
          <w:tcPr>
            <w:tcW w:w="7937" w:type="dxa"/>
          </w:tcPr>
          <w:p w:rsidR="00EF6AD9" w:rsidRDefault="00EF6AD9" w:rsidP="00FF584D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כמות שוברים</w:t>
            </w:r>
          </w:p>
        </w:tc>
      </w:tr>
      <w:tr w:rsidR="00EF6AD9" w:rsidTr="00EF6AD9">
        <w:tc>
          <w:tcPr>
            <w:tcW w:w="1595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אכיפה אגף שכר</w:t>
            </w:r>
          </w:p>
        </w:tc>
        <w:tc>
          <w:tcPr>
            <w:tcW w:w="7937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390</w:t>
            </w:r>
          </w:p>
        </w:tc>
      </w:tr>
      <w:tr w:rsidR="00EF6AD9" w:rsidTr="00EF6AD9">
        <w:tc>
          <w:tcPr>
            <w:tcW w:w="1595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 xml:space="preserve">חקירות שכר </w:t>
            </w:r>
          </w:p>
        </w:tc>
        <w:tc>
          <w:tcPr>
            <w:tcW w:w="7937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190</w:t>
            </w:r>
          </w:p>
        </w:tc>
      </w:tr>
      <w:tr w:rsidR="00EF6AD9" w:rsidTr="00EF6AD9">
        <w:tc>
          <w:tcPr>
            <w:tcW w:w="1595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proofErr w:type="spellStart"/>
            <w:r>
              <w:rPr>
                <w:rFonts w:hint="cs"/>
                <w:szCs w:val="26"/>
                <w:rtl/>
              </w:rPr>
              <w:t>מינהל</w:t>
            </w:r>
            <w:proofErr w:type="spellEnd"/>
            <w:r>
              <w:rPr>
                <w:rFonts w:hint="cs"/>
                <w:szCs w:val="26"/>
                <w:rtl/>
              </w:rPr>
              <w:t xml:space="preserve"> הרכב</w:t>
            </w:r>
          </w:p>
        </w:tc>
        <w:tc>
          <w:tcPr>
            <w:tcW w:w="7937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450</w:t>
            </w:r>
          </w:p>
        </w:tc>
      </w:tr>
      <w:tr w:rsidR="00EF6AD9" w:rsidTr="00EF6AD9">
        <w:tc>
          <w:tcPr>
            <w:tcW w:w="1595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אכיפה על בניה</w:t>
            </w:r>
          </w:p>
        </w:tc>
        <w:tc>
          <w:tcPr>
            <w:tcW w:w="7937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600</w:t>
            </w:r>
          </w:p>
        </w:tc>
      </w:tr>
      <w:tr w:rsidR="00EF6AD9" w:rsidTr="00EF6AD9">
        <w:tc>
          <w:tcPr>
            <w:tcW w:w="1595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סה"כ</w:t>
            </w:r>
          </w:p>
        </w:tc>
        <w:tc>
          <w:tcPr>
            <w:tcW w:w="7937" w:type="dxa"/>
          </w:tcPr>
          <w:p w:rsidR="00EF6AD9" w:rsidRDefault="00EF6AD9" w:rsidP="00EF6AD9">
            <w:pPr>
              <w:spacing w:line="300" w:lineRule="auto"/>
              <w:jc w:val="both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1,630</w:t>
            </w:r>
          </w:p>
        </w:tc>
      </w:tr>
    </w:tbl>
    <w:p w:rsidR="00175685" w:rsidRDefault="00175685" w:rsidP="0046497F">
      <w:pPr>
        <w:spacing w:line="300" w:lineRule="auto"/>
        <w:jc w:val="both"/>
        <w:rPr>
          <w:szCs w:val="26"/>
          <w:rtl/>
        </w:rPr>
      </w:pPr>
    </w:p>
    <w:p w:rsidR="000D1BA0" w:rsidRDefault="000D1BA0" w:rsidP="004649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לצורך רכישת שוברי</w:t>
      </w:r>
      <w:r w:rsidR="00EF6AD9">
        <w:rPr>
          <w:rFonts w:hint="cs"/>
          <w:szCs w:val="26"/>
          <w:rtl/>
        </w:rPr>
        <w:t xml:space="preserve"> חניה</w:t>
      </w:r>
      <w:r>
        <w:rPr>
          <w:rFonts w:hint="cs"/>
          <w:szCs w:val="26"/>
          <w:rtl/>
        </w:rPr>
        <w:t xml:space="preserve"> אורחים נערך סיור באזור ונמצא כי קיימי</w:t>
      </w:r>
      <w:r>
        <w:rPr>
          <w:rFonts w:hint="eastAsia"/>
          <w:szCs w:val="26"/>
          <w:rtl/>
        </w:rPr>
        <w:t>ם</w:t>
      </w:r>
      <w:r>
        <w:rPr>
          <w:rFonts w:hint="cs"/>
          <w:szCs w:val="26"/>
          <w:rtl/>
        </w:rPr>
        <w:t xml:space="preserve"> 5 חניונים רלוונטיים המסוגלים לתת מענה לצרכי היחידות. נשלחה פניה לקבלת הצעת מחיר לחמשת החניונים. להלן סיכום הפניות:</w:t>
      </w:r>
    </w:p>
    <w:p w:rsidR="00C52625" w:rsidRPr="00376A9E" w:rsidRDefault="000D1BA0" w:rsidP="00376A9E">
      <w:pPr>
        <w:pStyle w:val="a7"/>
        <w:numPr>
          <w:ilvl w:val="0"/>
          <w:numId w:val="3"/>
        </w:numPr>
        <w:spacing w:line="360" w:lineRule="auto"/>
        <w:rPr>
          <w:szCs w:val="26"/>
        </w:rPr>
      </w:pPr>
      <w:r w:rsidRPr="00376A9E">
        <w:rPr>
          <w:szCs w:val="26"/>
          <w:rtl/>
        </w:rPr>
        <w:t xml:space="preserve">חניון </w:t>
      </w:r>
      <w:r w:rsidRPr="00376A9E">
        <w:rPr>
          <w:rFonts w:hint="cs"/>
          <w:szCs w:val="26"/>
          <w:rtl/>
        </w:rPr>
        <w:t xml:space="preserve">בית </w:t>
      </w:r>
      <w:proofErr w:type="spellStart"/>
      <w:r w:rsidRPr="00376A9E">
        <w:rPr>
          <w:rFonts w:hint="cs"/>
          <w:szCs w:val="26"/>
          <w:rtl/>
        </w:rPr>
        <w:t>ריגר</w:t>
      </w:r>
      <w:proofErr w:type="spellEnd"/>
      <w:r w:rsidRPr="00376A9E">
        <w:rPr>
          <w:rFonts w:hint="cs"/>
          <w:szCs w:val="26"/>
          <w:rtl/>
        </w:rPr>
        <w:t xml:space="preserve"> </w:t>
      </w:r>
      <w:proofErr w:type="spellStart"/>
      <w:r w:rsidRPr="00376A9E">
        <w:rPr>
          <w:szCs w:val="26"/>
          <w:rtl/>
        </w:rPr>
        <w:t>פדרמן</w:t>
      </w:r>
      <w:proofErr w:type="spellEnd"/>
      <w:r w:rsidRPr="00376A9E">
        <w:rPr>
          <w:szCs w:val="26"/>
          <w:rtl/>
        </w:rPr>
        <w:t xml:space="preserve"> ב</w:t>
      </w:r>
      <w:r w:rsidRPr="00376A9E">
        <w:rPr>
          <w:rFonts w:hint="cs"/>
          <w:szCs w:val="26"/>
          <w:rtl/>
        </w:rPr>
        <w:t xml:space="preserve">רחוב </w:t>
      </w:r>
      <w:r w:rsidR="00376A9E" w:rsidRPr="00376A9E">
        <w:rPr>
          <w:szCs w:val="26"/>
          <w:rtl/>
        </w:rPr>
        <w:t>עם ועולמו</w:t>
      </w:r>
      <w:r w:rsidR="00376A9E" w:rsidRPr="00376A9E">
        <w:rPr>
          <w:rFonts w:hint="cs"/>
          <w:szCs w:val="26"/>
          <w:rtl/>
        </w:rPr>
        <w:t xml:space="preserve">, </w:t>
      </w:r>
      <w:r w:rsidRPr="00376A9E">
        <w:rPr>
          <w:szCs w:val="26"/>
          <w:rtl/>
        </w:rPr>
        <w:t xml:space="preserve">חניון </w:t>
      </w:r>
      <w:r w:rsidRPr="00376A9E">
        <w:rPr>
          <w:rFonts w:hint="cs"/>
          <w:szCs w:val="26"/>
          <w:rtl/>
        </w:rPr>
        <w:t xml:space="preserve">משרד החינוך ברחוב </w:t>
      </w:r>
      <w:r w:rsidRPr="00376A9E">
        <w:rPr>
          <w:szCs w:val="26"/>
          <w:rtl/>
        </w:rPr>
        <w:t>כנפי נשרים 22</w:t>
      </w:r>
      <w:r w:rsidR="00376A9E" w:rsidRPr="00376A9E">
        <w:rPr>
          <w:rFonts w:hint="cs"/>
          <w:szCs w:val="26"/>
          <w:rtl/>
        </w:rPr>
        <w:t xml:space="preserve"> וחניון </w:t>
      </w:r>
      <w:r w:rsidR="00376A9E" w:rsidRPr="00376A9E">
        <w:rPr>
          <w:rFonts w:hint="cs"/>
          <w:szCs w:val="26"/>
          <w:rtl/>
        </w:rPr>
        <w:t>לב הגבעה ניהול תחזוקה בע"מ</w:t>
      </w:r>
      <w:r w:rsidR="00376A9E" w:rsidRPr="00376A9E">
        <w:rPr>
          <w:rFonts w:hint="cs"/>
          <w:szCs w:val="26"/>
          <w:rtl/>
        </w:rPr>
        <w:t xml:space="preserve"> </w:t>
      </w:r>
      <w:r w:rsidRPr="00376A9E">
        <w:rPr>
          <w:rFonts w:hint="cs"/>
          <w:szCs w:val="26"/>
          <w:rtl/>
        </w:rPr>
        <w:t xml:space="preserve"> </w:t>
      </w:r>
      <w:r w:rsidR="00376A9E" w:rsidRPr="00376A9E">
        <w:rPr>
          <w:rFonts w:hint="cs"/>
          <w:szCs w:val="26"/>
          <w:rtl/>
        </w:rPr>
        <w:t xml:space="preserve">מסרו כי </w:t>
      </w:r>
      <w:r w:rsidR="00376A9E" w:rsidRPr="00376A9E">
        <w:rPr>
          <w:rFonts w:hint="cs"/>
          <w:szCs w:val="26"/>
          <w:rtl/>
        </w:rPr>
        <w:t>אין באפשרותם להנפיק חניות אורחים בשלב זה.</w:t>
      </w:r>
    </w:p>
    <w:p w:rsidR="00C52625" w:rsidRDefault="00C52625" w:rsidP="00376A9E">
      <w:pPr>
        <w:pStyle w:val="a7"/>
        <w:numPr>
          <w:ilvl w:val="0"/>
          <w:numId w:val="3"/>
        </w:numPr>
        <w:spacing w:line="360" w:lineRule="auto"/>
        <w:rPr>
          <w:szCs w:val="26"/>
        </w:rPr>
      </w:pPr>
      <w:r w:rsidRPr="00C52625">
        <w:rPr>
          <w:rFonts w:hint="cs"/>
          <w:szCs w:val="26"/>
          <w:rtl/>
        </w:rPr>
        <w:t xml:space="preserve">חניון של חברת מבנה גבעת שאול ברחוב כנפי נשרים 24 </w:t>
      </w:r>
      <w:r w:rsidR="00376A9E">
        <w:rPr>
          <w:rFonts w:hint="cs"/>
          <w:szCs w:val="26"/>
          <w:rtl/>
        </w:rPr>
        <w:t>ו</w:t>
      </w:r>
      <w:r w:rsidR="00376A9E" w:rsidRPr="00376A9E">
        <w:rPr>
          <w:rFonts w:hint="cs"/>
          <w:szCs w:val="26"/>
          <w:rtl/>
        </w:rPr>
        <w:t xml:space="preserve"> </w:t>
      </w:r>
      <w:r w:rsidR="00376A9E" w:rsidRPr="00C52625">
        <w:rPr>
          <w:rFonts w:hint="cs"/>
          <w:szCs w:val="26"/>
          <w:rtl/>
        </w:rPr>
        <w:t xml:space="preserve">חניון בית השנהב </w:t>
      </w:r>
      <w:r w:rsidRPr="00C52625">
        <w:rPr>
          <w:szCs w:val="26"/>
          <w:rtl/>
        </w:rPr>
        <w:t>–</w:t>
      </w:r>
      <w:r w:rsidR="00376A9E">
        <w:rPr>
          <w:rFonts w:hint="cs"/>
          <w:szCs w:val="26"/>
          <w:rtl/>
        </w:rPr>
        <w:t xml:space="preserve"> העבירו הצעת מחיר</w:t>
      </w:r>
    </w:p>
    <w:p w:rsidR="00376A9E" w:rsidRPr="00C52625" w:rsidRDefault="00376A9E" w:rsidP="00376A9E">
      <w:pPr>
        <w:pStyle w:val="a7"/>
        <w:numPr>
          <w:ilvl w:val="0"/>
          <w:numId w:val="3"/>
        </w:numPr>
        <w:spacing w:line="360" w:lineRule="auto"/>
        <w:rPr>
          <w:szCs w:val="26"/>
        </w:rPr>
      </w:pPr>
      <w:r>
        <w:rPr>
          <w:rFonts w:hint="cs"/>
          <w:szCs w:val="26"/>
          <w:rtl/>
        </w:rPr>
        <w:t>חניון בית השנהב בעביר את הצעת המיר הזולה ביותר.</w:t>
      </w:r>
    </w:p>
    <w:p w:rsidR="000D1BA0" w:rsidRDefault="000D1BA0" w:rsidP="00EF6AD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לאור האמור לעיל,  </w:t>
      </w:r>
      <w:r w:rsidR="00EF6AD9">
        <w:rPr>
          <w:rFonts w:hint="cs"/>
          <w:szCs w:val="26"/>
          <w:rtl/>
        </w:rPr>
        <w:t>אנחנו מעוניינים להתקשר עם</w:t>
      </w:r>
      <w:r>
        <w:rPr>
          <w:rFonts w:hint="cs"/>
          <w:szCs w:val="26"/>
          <w:rtl/>
        </w:rPr>
        <w:t xml:space="preserve"> חניון בית השנהב כספק יחיד להספקת שרותי חניית אורחים ליחידות היושבות </w:t>
      </w:r>
      <w:r w:rsidR="00C52625">
        <w:rPr>
          <w:rFonts w:hint="cs"/>
          <w:szCs w:val="26"/>
          <w:rtl/>
        </w:rPr>
        <w:t>ברחוב בית הדפוס 12.</w:t>
      </w:r>
    </w:p>
    <w:p w:rsidR="00C52625" w:rsidRDefault="00C52625" w:rsidP="00513E48">
      <w:pPr>
        <w:spacing w:line="300" w:lineRule="auto"/>
        <w:jc w:val="both"/>
        <w:rPr>
          <w:b/>
          <w:bCs/>
          <w:szCs w:val="26"/>
          <w:u w:val="single"/>
          <w:rtl/>
        </w:rPr>
      </w:pPr>
    </w:p>
    <w:p w:rsidR="00513E48" w:rsidRPr="00EF6AD9" w:rsidRDefault="00513E48" w:rsidP="00EF6AD9">
      <w:pPr>
        <w:spacing w:line="300" w:lineRule="auto"/>
        <w:jc w:val="both"/>
        <w:rPr>
          <w:b/>
          <w:bCs/>
          <w:szCs w:val="26"/>
          <w:u w:val="single"/>
          <w:rtl/>
        </w:rPr>
      </w:pPr>
      <w:r w:rsidRPr="00EF6AD9">
        <w:rPr>
          <w:rFonts w:hint="cs"/>
          <w:b/>
          <w:bCs/>
          <w:szCs w:val="26"/>
          <w:u w:val="single"/>
          <w:rtl/>
        </w:rPr>
        <w:t>הצעת המחיר של חניון בית השנהב</w:t>
      </w:r>
      <w:r w:rsidR="00EF6AD9" w:rsidRPr="00EF6AD9">
        <w:rPr>
          <w:rFonts w:hint="cs"/>
          <w:b/>
          <w:bCs/>
          <w:szCs w:val="26"/>
          <w:u w:val="single"/>
          <w:rtl/>
        </w:rPr>
        <w:t xml:space="preserve"> (התשלום ייעשה לפי שימוש בפועל)</w:t>
      </w:r>
      <w:r w:rsidRPr="00EF6AD9">
        <w:rPr>
          <w:rFonts w:hint="cs"/>
          <w:b/>
          <w:bCs/>
          <w:szCs w:val="26"/>
          <w:u w:val="single"/>
          <w:rtl/>
        </w:rPr>
        <w:t>:</w:t>
      </w:r>
    </w:p>
    <w:p w:rsidR="00513E48" w:rsidRDefault="00513E48" w:rsidP="00376A9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עלות שובר יומי </w:t>
      </w:r>
      <w:r w:rsidR="00376A9E">
        <w:rPr>
          <w:rFonts w:hint="cs"/>
          <w:szCs w:val="26"/>
          <w:rtl/>
        </w:rPr>
        <w:t>64</w:t>
      </w:r>
      <w:r>
        <w:rPr>
          <w:rFonts w:hint="cs"/>
          <w:szCs w:val="26"/>
          <w:rtl/>
        </w:rPr>
        <w:t>.</w:t>
      </w:r>
      <w:r w:rsidR="00376A9E">
        <w:rPr>
          <w:rFonts w:hint="cs"/>
          <w:szCs w:val="26"/>
          <w:rtl/>
        </w:rPr>
        <w:t>95</w:t>
      </w:r>
      <w:r>
        <w:rPr>
          <w:rFonts w:hint="cs"/>
          <w:szCs w:val="26"/>
          <w:rtl/>
        </w:rPr>
        <w:t xml:space="preserve"> ₪ לפני מע"מ</w:t>
      </w:r>
      <w:r w:rsidR="00EF6AD9">
        <w:rPr>
          <w:rFonts w:hint="cs"/>
          <w:szCs w:val="26"/>
          <w:rtl/>
        </w:rPr>
        <w:t xml:space="preserve">, </w:t>
      </w:r>
      <w:r w:rsidR="00376A9E">
        <w:rPr>
          <w:rFonts w:hint="cs"/>
          <w:szCs w:val="26"/>
          <w:rtl/>
        </w:rPr>
        <w:t>76</w:t>
      </w:r>
      <w:r w:rsidR="00EF6AD9">
        <w:rPr>
          <w:rFonts w:hint="cs"/>
          <w:szCs w:val="26"/>
          <w:rtl/>
        </w:rPr>
        <w:t xml:space="preserve"> ₪ כולל מע"מ </w:t>
      </w:r>
      <w:r>
        <w:rPr>
          <w:rFonts w:hint="cs"/>
          <w:szCs w:val="26"/>
          <w:rtl/>
        </w:rPr>
        <w:t xml:space="preserve"> </w:t>
      </w:r>
    </w:p>
    <w:p w:rsidR="00513E48" w:rsidRDefault="00513E48" w:rsidP="00376A9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עלות שובר שעה ראשונה </w:t>
      </w:r>
      <w:r w:rsidR="00376A9E">
        <w:rPr>
          <w:rFonts w:hint="cs"/>
          <w:szCs w:val="26"/>
          <w:rtl/>
        </w:rPr>
        <w:t>13</w:t>
      </w:r>
      <w:r>
        <w:rPr>
          <w:rFonts w:hint="cs"/>
          <w:szCs w:val="26"/>
          <w:rtl/>
        </w:rPr>
        <w:t>.</w:t>
      </w:r>
      <w:r w:rsidR="00376A9E">
        <w:rPr>
          <w:rFonts w:hint="cs"/>
          <w:szCs w:val="26"/>
          <w:rtl/>
        </w:rPr>
        <w:t>67</w:t>
      </w:r>
      <w:r>
        <w:rPr>
          <w:rFonts w:hint="cs"/>
          <w:szCs w:val="26"/>
          <w:rtl/>
        </w:rPr>
        <w:t xml:space="preserve"> ₪ לפני מע"מ</w:t>
      </w:r>
      <w:r w:rsidR="00EF6AD9">
        <w:rPr>
          <w:rFonts w:hint="cs"/>
          <w:szCs w:val="26"/>
          <w:rtl/>
        </w:rPr>
        <w:t xml:space="preserve">, </w:t>
      </w:r>
      <w:r w:rsidR="00376A9E">
        <w:rPr>
          <w:rFonts w:hint="cs"/>
          <w:szCs w:val="26"/>
          <w:rtl/>
        </w:rPr>
        <w:t>16</w:t>
      </w:r>
      <w:r w:rsidR="00EF6AD9">
        <w:rPr>
          <w:rFonts w:hint="cs"/>
          <w:szCs w:val="26"/>
          <w:rtl/>
        </w:rPr>
        <w:t xml:space="preserve"> ₪ כולל מע"מ</w:t>
      </w:r>
    </w:p>
    <w:p w:rsidR="00513E48" w:rsidRDefault="00513E48" w:rsidP="00376A9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עלות שובר רבע שעה נוספת </w:t>
      </w:r>
      <w:r w:rsidR="00376A9E">
        <w:rPr>
          <w:rFonts w:hint="cs"/>
          <w:szCs w:val="26"/>
          <w:rtl/>
        </w:rPr>
        <w:t>3</w:t>
      </w:r>
      <w:r>
        <w:rPr>
          <w:rFonts w:hint="cs"/>
          <w:szCs w:val="26"/>
          <w:rtl/>
        </w:rPr>
        <w:t>.</w:t>
      </w:r>
      <w:r w:rsidR="00376A9E">
        <w:rPr>
          <w:rFonts w:hint="cs"/>
          <w:szCs w:val="26"/>
          <w:rtl/>
        </w:rPr>
        <w:t>41</w:t>
      </w:r>
      <w:r>
        <w:rPr>
          <w:rFonts w:hint="cs"/>
          <w:szCs w:val="26"/>
          <w:rtl/>
        </w:rPr>
        <w:t xml:space="preserve"> ₪ לפני מע"מ</w:t>
      </w:r>
      <w:r w:rsidR="00EF6AD9">
        <w:rPr>
          <w:rFonts w:hint="cs"/>
          <w:szCs w:val="26"/>
          <w:rtl/>
        </w:rPr>
        <w:t xml:space="preserve">, </w:t>
      </w:r>
      <w:r w:rsidR="00376A9E">
        <w:rPr>
          <w:rFonts w:hint="cs"/>
          <w:szCs w:val="26"/>
          <w:rtl/>
        </w:rPr>
        <w:t>4</w:t>
      </w:r>
      <w:r w:rsidR="00EF6AD9">
        <w:rPr>
          <w:rFonts w:hint="cs"/>
          <w:szCs w:val="26"/>
          <w:rtl/>
        </w:rPr>
        <w:t xml:space="preserve"> ₪ כולל מע"מ</w:t>
      </w:r>
    </w:p>
    <w:p w:rsidR="00513E48" w:rsidRDefault="00513E48" w:rsidP="000D1BA0">
      <w:pPr>
        <w:spacing w:line="300" w:lineRule="auto"/>
        <w:jc w:val="both"/>
        <w:rPr>
          <w:szCs w:val="26"/>
          <w:rtl/>
        </w:rPr>
      </w:pPr>
    </w:p>
    <w:p w:rsidR="000D1BA0" w:rsidRDefault="000D1BA0" w:rsidP="000D1BA0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ההתקשרות: מיום 1 בינואר 2020 ועד ליום 31 בדצמבר 2020 עם אופציה להארכת התקשרות בשנה נוספת בתנאים זהים.</w:t>
      </w:r>
    </w:p>
    <w:p w:rsidR="000D1BA0" w:rsidRDefault="000D1BA0" w:rsidP="00376A9E">
      <w:pPr>
        <w:spacing w:line="360" w:lineRule="auto"/>
        <w:jc w:val="both"/>
        <w:rPr>
          <w:b/>
          <w:bCs/>
          <w:szCs w:val="26"/>
          <w:rtl/>
        </w:rPr>
      </w:pPr>
      <w:r>
        <w:rPr>
          <w:rFonts w:hint="cs"/>
          <w:szCs w:val="26"/>
          <w:rtl/>
        </w:rPr>
        <w:t xml:space="preserve">היקף ההתקשרות הדרושה עבור </w:t>
      </w:r>
      <w:r w:rsidR="00EF6AD9">
        <w:rPr>
          <w:rFonts w:hint="cs"/>
          <w:szCs w:val="26"/>
          <w:rtl/>
        </w:rPr>
        <w:t>1,630 שוברי חניה יומיים</w:t>
      </w:r>
      <w:r>
        <w:rPr>
          <w:rFonts w:hint="cs"/>
          <w:szCs w:val="26"/>
          <w:rtl/>
        </w:rPr>
        <w:t xml:space="preserve"> לשנת 2020: </w:t>
      </w:r>
      <w:r w:rsidR="00376A9E">
        <w:rPr>
          <w:rFonts w:hint="cs"/>
          <w:szCs w:val="26"/>
          <w:rtl/>
        </w:rPr>
        <w:t>76</w:t>
      </w:r>
      <w:r w:rsidRPr="004A679E">
        <w:rPr>
          <w:rFonts w:hint="cs"/>
          <w:sz w:val="20"/>
          <w:szCs w:val="20"/>
        </w:rPr>
        <w:t>X</w:t>
      </w:r>
      <w:r w:rsidR="00EF6AD9">
        <w:rPr>
          <w:rFonts w:hint="cs"/>
          <w:szCs w:val="26"/>
          <w:rtl/>
        </w:rPr>
        <w:t>1</w:t>
      </w:r>
      <w:r>
        <w:rPr>
          <w:rFonts w:hint="cs"/>
          <w:szCs w:val="26"/>
          <w:rtl/>
        </w:rPr>
        <w:t>,</w:t>
      </w:r>
      <w:r w:rsidR="00EF6AD9">
        <w:rPr>
          <w:rFonts w:hint="cs"/>
          <w:szCs w:val="26"/>
          <w:rtl/>
        </w:rPr>
        <w:t>630</w:t>
      </w:r>
      <w:r>
        <w:rPr>
          <w:rFonts w:hint="cs"/>
          <w:szCs w:val="26"/>
          <w:rtl/>
        </w:rPr>
        <w:t xml:space="preserve"> ₪ =</w:t>
      </w:r>
      <w:r w:rsidR="00EF6AD9">
        <w:rPr>
          <w:rFonts w:hint="cs"/>
          <w:szCs w:val="26"/>
          <w:rtl/>
        </w:rPr>
        <w:t>1</w:t>
      </w:r>
      <w:r w:rsidR="00376A9E">
        <w:rPr>
          <w:rFonts w:hint="cs"/>
          <w:szCs w:val="26"/>
          <w:rtl/>
        </w:rPr>
        <w:t>23</w:t>
      </w:r>
      <w:r w:rsidR="00EF6AD9">
        <w:rPr>
          <w:rFonts w:hint="cs"/>
          <w:szCs w:val="26"/>
          <w:rtl/>
        </w:rPr>
        <w:t>,</w:t>
      </w:r>
      <w:r w:rsidR="00376A9E">
        <w:rPr>
          <w:rFonts w:hint="cs"/>
          <w:szCs w:val="26"/>
          <w:rtl/>
        </w:rPr>
        <w:t>88</w:t>
      </w:r>
      <w:r w:rsidR="00EF6AD9">
        <w:rPr>
          <w:rFonts w:hint="cs"/>
          <w:szCs w:val="26"/>
          <w:rtl/>
        </w:rPr>
        <w:t>0</w:t>
      </w:r>
      <w:r>
        <w:rPr>
          <w:rFonts w:hint="cs"/>
          <w:szCs w:val="26"/>
          <w:rtl/>
        </w:rPr>
        <w:t xml:space="preserve"> </w:t>
      </w:r>
      <w:r w:rsidRPr="006B0B60">
        <w:rPr>
          <w:rFonts w:hint="cs"/>
          <w:szCs w:val="26"/>
          <w:rtl/>
        </w:rPr>
        <w:t>₪ כולל מע"מ.</w:t>
      </w:r>
    </w:p>
    <w:p w:rsidR="000017E8" w:rsidRPr="000017E8" w:rsidRDefault="000017E8" w:rsidP="000017E8">
      <w:pPr>
        <w:spacing w:line="360" w:lineRule="auto"/>
        <w:jc w:val="both"/>
        <w:rPr>
          <w:b/>
          <w:bCs/>
          <w:szCs w:val="26"/>
          <w:rtl/>
        </w:rPr>
      </w:pPr>
      <w:bookmarkStart w:id="6" w:name="_GoBack"/>
      <w:r w:rsidRPr="000017E8">
        <w:rPr>
          <w:rFonts w:hint="cs"/>
          <w:b/>
          <w:bCs/>
          <w:szCs w:val="26"/>
          <w:rtl/>
        </w:rPr>
        <w:t xml:space="preserve">היקף ההתקשרות הדרושה </w:t>
      </w:r>
      <w:r w:rsidRPr="000017E8">
        <w:rPr>
          <w:rFonts w:hint="cs"/>
          <w:b/>
          <w:bCs/>
          <w:szCs w:val="26"/>
          <w:rtl/>
        </w:rPr>
        <w:t>כולל שנת האופציה</w:t>
      </w:r>
      <w:r w:rsidRPr="000017E8">
        <w:rPr>
          <w:rFonts w:hint="cs"/>
          <w:b/>
          <w:bCs/>
          <w:szCs w:val="26"/>
          <w:rtl/>
        </w:rPr>
        <w:t xml:space="preserve"> </w:t>
      </w:r>
      <w:r w:rsidRPr="000017E8">
        <w:rPr>
          <w:rFonts w:hint="cs"/>
          <w:b/>
          <w:bCs/>
          <w:szCs w:val="26"/>
          <w:rtl/>
        </w:rPr>
        <w:t>247</w:t>
      </w:r>
      <w:r w:rsidRPr="000017E8">
        <w:rPr>
          <w:rFonts w:hint="cs"/>
          <w:b/>
          <w:bCs/>
          <w:szCs w:val="26"/>
          <w:rtl/>
        </w:rPr>
        <w:t>,</w:t>
      </w:r>
      <w:r w:rsidRPr="000017E8">
        <w:rPr>
          <w:rFonts w:hint="cs"/>
          <w:b/>
          <w:bCs/>
          <w:szCs w:val="26"/>
          <w:rtl/>
        </w:rPr>
        <w:t>760</w:t>
      </w:r>
      <w:r w:rsidRPr="000017E8">
        <w:rPr>
          <w:rFonts w:hint="cs"/>
          <w:b/>
          <w:bCs/>
          <w:szCs w:val="26"/>
          <w:rtl/>
        </w:rPr>
        <w:t xml:space="preserve"> ₪ כולל מע"מ.</w:t>
      </w:r>
    </w:p>
    <w:bookmarkEnd w:id="6"/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175685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Pr="004850FD" w:rsidRDefault="00A84879" w:rsidP="00175685">
      <w:pPr>
        <w:tabs>
          <w:tab w:val="left" w:pos="3401"/>
          <w:tab w:val="center" w:pos="7511"/>
        </w:tabs>
        <w:spacing w:line="300" w:lineRule="auto"/>
        <w:rPr>
          <w:szCs w:val="26"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אילנית קרן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נכסים ולוגיסטיקה</w:t>
      </w:r>
      <w:bookmarkStart w:id="8" w:name="OtherTo"/>
      <w:bookmarkEnd w:id="8"/>
    </w:p>
    <w:p w:rsidR="00A765C4" w:rsidRDefault="00A765C4" w:rsidP="00175685">
      <w:pPr>
        <w:tabs>
          <w:tab w:val="left" w:pos="3683"/>
        </w:tabs>
        <w:rPr>
          <w:szCs w:val="26"/>
          <w:rtl/>
        </w:rPr>
      </w:pPr>
    </w:p>
    <w:sectPr w:rsidR="00A765C4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D19" w:rsidRDefault="00337D19">
      <w:r>
        <w:separator/>
      </w:r>
    </w:p>
  </w:endnote>
  <w:endnote w:type="continuationSeparator" w:id="0">
    <w:p w:rsidR="00337D19" w:rsidRDefault="00337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D19" w:rsidRDefault="00337D19">
      <w:r>
        <w:separator/>
      </w:r>
    </w:p>
  </w:footnote>
  <w:footnote w:type="continuationSeparator" w:id="0">
    <w:p w:rsidR="00337D19" w:rsidRDefault="00337D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77E5D"/>
    <w:multiLevelType w:val="hybridMultilevel"/>
    <w:tmpl w:val="912A96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C10129"/>
    <w:multiLevelType w:val="hybridMultilevel"/>
    <w:tmpl w:val="537667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C2523F"/>
    <w:multiLevelType w:val="hybridMultilevel"/>
    <w:tmpl w:val="0504B7DA"/>
    <w:lvl w:ilvl="0" w:tplc="DED8875A">
      <w:numFmt w:val="bullet"/>
      <w:lvlText w:val="-"/>
      <w:lvlJc w:val="left"/>
      <w:pPr>
        <w:ind w:left="720" w:hanging="360"/>
      </w:pPr>
      <w:rPr>
        <w:rFonts w:ascii="FrankRuehl" w:eastAsia="Times New Roman" w:hAnsi="FrankRueh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017E8"/>
    <w:rsid w:val="000D1BA0"/>
    <w:rsid w:val="000E3CF0"/>
    <w:rsid w:val="00175685"/>
    <w:rsid w:val="001E7080"/>
    <w:rsid w:val="002F313C"/>
    <w:rsid w:val="00337D19"/>
    <w:rsid w:val="0034595E"/>
    <w:rsid w:val="00363EA4"/>
    <w:rsid w:val="00376A9E"/>
    <w:rsid w:val="0046497F"/>
    <w:rsid w:val="004850FD"/>
    <w:rsid w:val="005069F3"/>
    <w:rsid w:val="00513E48"/>
    <w:rsid w:val="00541DCB"/>
    <w:rsid w:val="005C6A0A"/>
    <w:rsid w:val="0068761D"/>
    <w:rsid w:val="006A74B8"/>
    <w:rsid w:val="006B46D9"/>
    <w:rsid w:val="0071695B"/>
    <w:rsid w:val="007350D2"/>
    <w:rsid w:val="00852D34"/>
    <w:rsid w:val="008D166B"/>
    <w:rsid w:val="008D3B65"/>
    <w:rsid w:val="009163C9"/>
    <w:rsid w:val="00A03794"/>
    <w:rsid w:val="00A765C4"/>
    <w:rsid w:val="00A84879"/>
    <w:rsid w:val="00AD4137"/>
    <w:rsid w:val="00B60F83"/>
    <w:rsid w:val="00C424D1"/>
    <w:rsid w:val="00C52625"/>
    <w:rsid w:val="00D86F17"/>
    <w:rsid w:val="00E317D5"/>
    <w:rsid w:val="00ED44DF"/>
    <w:rsid w:val="00EF6AD9"/>
    <w:rsid w:val="00F430C8"/>
    <w:rsid w:val="00F8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7B6CA7"/>
  <w15:docId w15:val="{590F0A8C-E2E1-400C-8993-1983D8BD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0D1BA0"/>
    <w:pPr>
      <w:ind w:left="720"/>
      <w:contextualSpacing/>
    </w:pPr>
  </w:style>
  <w:style w:type="table" w:styleId="a8">
    <w:name w:val="Table Grid"/>
    <w:basedOn w:val="a1"/>
    <w:uiPriority w:val="59"/>
    <w:rsid w:val="004649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271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אילנית קרן</cp:lastModifiedBy>
  <cp:revision>5</cp:revision>
  <dcterms:created xsi:type="dcterms:W3CDTF">2019-11-07T09:46:00Z</dcterms:created>
  <dcterms:modified xsi:type="dcterms:W3CDTF">2019-11-11T14:58:00Z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notes://MAOR2/Doc/Minhal/minhaldoc.nsf/0/3D953E624728A30AC22584AA00459026/?OpenDocument</vt:lpwstr>
  </property>
  <property fmtid="{D5CDD505-2E9C-101B-9397-08002B2CF9AE}" pid="3" name="MaorRecipients0">
    <vt:lpwstr>ilanitk@mof.gov.il</vt:lpwstr>
  </property>
</Properties>
</file>